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5926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AMAÇ</w:t>
      </w:r>
    </w:p>
    <w:p w14:paraId="68A4D76D" w14:textId="77777777" w:rsidR="00624A63" w:rsidRPr="00CA752F" w:rsidRDefault="00624A63" w:rsidP="00CA752F">
      <w:pPr>
        <w:pStyle w:val="AnaMetin"/>
      </w:pPr>
      <w:r w:rsidRPr="00CA752F">
        <w:t>Bu talima</w:t>
      </w:r>
      <w:r w:rsidR="00CA752F" w:rsidRPr="00CA752F">
        <w:t xml:space="preserve"> okulumuzda iş kazalarını asgari seviyeye düşürmek öğrencilerin emniyetli çalışmasını sağlamak emniyetsiz hareket ve durumları tespit etmek, sağlık ve güvenlikleri için uymak zorunda oldukları genel kuralları belirlemek amacı ile hazırlanmıştır</w:t>
      </w:r>
      <w:bookmarkStart w:id="0" w:name="_GoBack"/>
      <w:bookmarkEnd w:id="0"/>
    </w:p>
    <w:p w14:paraId="16E95B86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</w:p>
    <w:p w14:paraId="1168DEE0" w14:textId="77777777" w:rsidR="00624A63" w:rsidRPr="00624A63" w:rsidRDefault="00624A63" w:rsidP="00624A63">
      <w:pPr>
        <w:pStyle w:val="AnaMetin"/>
      </w:pPr>
      <w:r>
        <w:t>Bu talimat Başkent OSB MTAL Kaynak Atölyesin</w:t>
      </w:r>
      <w:r w:rsidR="00CA752F">
        <w:t xml:space="preserve">i </w:t>
      </w:r>
      <w:r>
        <w:t>kapsar</w:t>
      </w:r>
    </w:p>
    <w:p w14:paraId="7F3AFDE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152A9E05" w14:textId="77777777" w:rsidR="00624A63" w:rsidRDefault="00624A63" w:rsidP="004D468B">
      <w:pPr>
        <w:pStyle w:val="AnaMetin"/>
      </w:pPr>
      <w:r>
        <w:t>Başkent OSB MTAL; Başkent OSB Meslekî ve Teknik Anadolu Lisesi</w:t>
      </w:r>
      <w:r w:rsidR="00BE0D7B">
        <w:t>ni</w:t>
      </w:r>
    </w:p>
    <w:p w14:paraId="1EFCF445" w14:textId="77777777" w:rsidR="00BE0D7B" w:rsidRPr="00BE0D7B" w:rsidRDefault="00BE0D7B" w:rsidP="00BE0D7B">
      <w:pPr>
        <w:pStyle w:val="AnaMetin"/>
      </w:pPr>
      <w:r>
        <w:t>İfade eder</w:t>
      </w:r>
    </w:p>
    <w:p w14:paraId="6933B55C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Pr="004D468B">
        <w:rPr>
          <w:b/>
        </w:rPr>
        <w:t xml:space="preserve"> </w:t>
      </w:r>
    </w:p>
    <w:p w14:paraId="7FC17065" w14:textId="77777777" w:rsidR="00624A63" w:rsidRPr="004D468B" w:rsidRDefault="00624A63" w:rsidP="00BE0D7B">
      <w:pPr>
        <w:pStyle w:val="Liste-1"/>
      </w:pPr>
      <w:r w:rsidRPr="00624A63">
        <w:t>010.PR-Eğitim-Öğretim Prosesi</w:t>
      </w:r>
    </w:p>
    <w:p w14:paraId="3B01DB10" w14:textId="77777777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</w:p>
    <w:p w14:paraId="513DBEC4" w14:textId="77777777" w:rsidR="00624A63" w:rsidRPr="00624A63" w:rsidRDefault="00624A63" w:rsidP="00624A63">
      <w:pPr>
        <w:pStyle w:val="AnaMetin"/>
      </w:pPr>
      <w:r>
        <w:t>Eğitim amaçlı kullanılan kaynak makinalarının talimata uygun kullanılması öğrenmenin en iyi şekilde gerçekleşmesini sağladığı gibi hayati tehlikelerden de korur</w:t>
      </w:r>
    </w:p>
    <w:p w14:paraId="48CC49C2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6036682C" w14:textId="77777777" w:rsidR="00BE0D7B" w:rsidRPr="00BE0D7B" w:rsidRDefault="00BE0D7B" w:rsidP="00BE0D7B">
      <w:pPr>
        <w:pStyle w:val="Liste-1"/>
      </w:pPr>
      <w:r w:rsidRPr="00624A63">
        <w:t>010.PR-Eğitim-Öğretim Prosesi</w:t>
      </w:r>
    </w:p>
    <w:p w14:paraId="224751E1" w14:textId="77777777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</w:p>
    <w:p w14:paraId="251CDBD0" w14:textId="77777777" w:rsidR="00624A63" w:rsidRPr="00624A63" w:rsidRDefault="00624A63" w:rsidP="00624A63">
      <w:pPr>
        <w:pStyle w:val="AnaMetin"/>
      </w:pPr>
      <w:r>
        <w:t>Bu talimat Kalite Koordinatörlüğünce saklanır ve Atölyede uygun yere asılarak duyurusu yapılır</w:t>
      </w:r>
    </w:p>
    <w:p w14:paraId="5F298171" w14:textId="77777777" w:rsidR="00CE43BB" w:rsidRDefault="00624A63" w:rsidP="004D468B">
      <w:pPr>
        <w:pStyle w:val="AnaMetin"/>
        <w:rPr>
          <w:b/>
        </w:rPr>
      </w:pPr>
      <w:r>
        <w:rPr>
          <w:b/>
        </w:rPr>
        <w:t>TALİMAT</w:t>
      </w:r>
      <w:r w:rsidR="00CE43BB" w:rsidRPr="004D468B">
        <w:rPr>
          <w:b/>
        </w:rPr>
        <w:t xml:space="preserve"> DETAYI</w:t>
      </w:r>
    </w:p>
    <w:p w14:paraId="5657C5CF" w14:textId="77777777" w:rsidR="00CA752F" w:rsidRPr="00271BC5" w:rsidRDefault="00CA752F" w:rsidP="00CA752F">
      <w:pPr>
        <w:pStyle w:val="Liste-1"/>
      </w:pPr>
      <w:r w:rsidRPr="00271BC5">
        <w:t>İşyerimizde koruyucu malzemeleri mutlaka kullanınız.</w:t>
      </w:r>
    </w:p>
    <w:p w14:paraId="004C7669" w14:textId="77777777" w:rsidR="00CA752F" w:rsidRPr="00271BC5" w:rsidRDefault="00CA752F" w:rsidP="00CA752F">
      <w:pPr>
        <w:pStyle w:val="Liste-1"/>
      </w:pPr>
      <w:r>
        <w:t>Okulda</w:t>
      </w:r>
      <w:r w:rsidRPr="00271BC5">
        <w:t xml:space="preserve"> talimatlara, kurallara uymamak ve koruyucu malzemeleri kullanmamak suçtur.</w:t>
      </w:r>
    </w:p>
    <w:p w14:paraId="10675651" w14:textId="77777777" w:rsidR="00CA752F" w:rsidRPr="00271BC5" w:rsidRDefault="00CA752F" w:rsidP="00CA752F">
      <w:pPr>
        <w:pStyle w:val="Liste-1"/>
      </w:pPr>
      <w:r w:rsidRPr="00271BC5">
        <w:t xml:space="preserve">Kendinizin ve </w:t>
      </w:r>
      <w:r>
        <w:t>atölyenin</w:t>
      </w:r>
      <w:r w:rsidRPr="00271BC5">
        <w:t xml:space="preserve"> düzenine ve temizliğine özen gösteriniz.</w:t>
      </w:r>
    </w:p>
    <w:p w14:paraId="67670F6E" w14:textId="77777777" w:rsidR="00CA752F" w:rsidRPr="00271BC5" w:rsidRDefault="00CA752F" w:rsidP="00CA752F">
      <w:pPr>
        <w:pStyle w:val="Liste-1"/>
      </w:pPr>
      <w:r>
        <w:t>İ</w:t>
      </w:r>
      <w:r w:rsidRPr="00271BC5">
        <w:t>şinizde aceleci ve telaşlı davranmayınız.</w:t>
      </w:r>
    </w:p>
    <w:p w14:paraId="77C7EB65" w14:textId="77777777" w:rsidR="00CA752F" w:rsidRPr="00271BC5" w:rsidRDefault="00CA752F" w:rsidP="00CA752F">
      <w:pPr>
        <w:pStyle w:val="Liste-1"/>
      </w:pPr>
      <w:r w:rsidRPr="00271BC5">
        <w:t>El aletlerinin sağlam ve kullanılmaya uygun olmasına dikkat ediniz.</w:t>
      </w:r>
    </w:p>
    <w:p w14:paraId="4B9E7E72" w14:textId="77777777" w:rsidR="00CA752F" w:rsidRPr="00271BC5" w:rsidRDefault="00CA752F" w:rsidP="00CA752F">
      <w:pPr>
        <w:pStyle w:val="Liste-1"/>
      </w:pPr>
      <w:r>
        <w:t>Atölye içinde</w:t>
      </w:r>
      <w:r w:rsidRPr="00271BC5">
        <w:t xml:space="preserve"> el şakası yapmayınız.</w:t>
      </w:r>
    </w:p>
    <w:p w14:paraId="1A65C5E4" w14:textId="77777777" w:rsidR="00CA752F" w:rsidRPr="00271BC5" w:rsidRDefault="00CA752F" w:rsidP="00CA752F">
      <w:pPr>
        <w:pStyle w:val="Liste-1"/>
      </w:pPr>
      <w:r w:rsidRPr="00271BC5">
        <w:t xml:space="preserve">Olan aksaklıkları mutlaka </w:t>
      </w:r>
      <w:r>
        <w:t>öğretmeninize bildiriniz.</w:t>
      </w:r>
    </w:p>
    <w:p w14:paraId="4D657393" w14:textId="77777777" w:rsidR="00CA752F" w:rsidRPr="00271BC5" w:rsidRDefault="00CA752F" w:rsidP="00CA752F">
      <w:pPr>
        <w:pStyle w:val="Liste-1"/>
      </w:pPr>
      <w:r>
        <w:t>İ</w:t>
      </w:r>
      <w:r w:rsidRPr="00271BC5">
        <w:t xml:space="preserve">ş bitiminde </w:t>
      </w:r>
      <w:r>
        <w:t>atölyenizi</w:t>
      </w:r>
      <w:r w:rsidRPr="00271BC5">
        <w:t xml:space="preserve"> kirli hiçbir şey kalmayacak şekilde temizleyiniz.</w:t>
      </w:r>
    </w:p>
    <w:p w14:paraId="480FADA3" w14:textId="77777777" w:rsidR="00CA752F" w:rsidRPr="00271BC5" w:rsidRDefault="00CA752F" w:rsidP="00CA752F">
      <w:pPr>
        <w:pStyle w:val="Liste-1"/>
      </w:pPr>
      <w:r w:rsidRPr="00271BC5">
        <w:t>Yangın söndürme cihazlarının önünü kapatacak şekilde istif yapmayınız.</w:t>
      </w:r>
    </w:p>
    <w:p w14:paraId="1C851AE3" w14:textId="77777777" w:rsidR="00CA752F" w:rsidRPr="00271BC5" w:rsidRDefault="00CA752F" w:rsidP="00CA752F">
      <w:pPr>
        <w:pStyle w:val="Liste-1"/>
      </w:pPr>
      <w:r w:rsidRPr="00271BC5">
        <w:t>Makinel</w:t>
      </w:r>
      <w:r>
        <w:t>e</w:t>
      </w:r>
      <w:r w:rsidRPr="00271BC5">
        <w:t>r</w:t>
      </w:r>
      <w:r>
        <w:t>i</w:t>
      </w:r>
      <w:r w:rsidRPr="00271BC5">
        <w:t>n bakımı temizliği</w:t>
      </w:r>
      <w:r>
        <w:t>ni</w:t>
      </w:r>
      <w:r w:rsidRPr="00271BC5">
        <w:t xml:space="preserve"> işe başlamadan önce </w:t>
      </w:r>
      <w:r>
        <w:t>öğretmeniniz nezaretinde yapınız</w:t>
      </w:r>
      <w:r w:rsidRPr="00271BC5">
        <w:t>.</w:t>
      </w:r>
    </w:p>
    <w:p w14:paraId="396533AF" w14:textId="77777777" w:rsidR="00CA752F" w:rsidRPr="00271BC5" w:rsidRDefault="00CA752F" w:rsidP="00CA752F">
      <w:pPr>
        <w:pStyle w:val="Liste-1"/>
      </w:pPr>
      <w:r w:rsidRPr="00271BC5">
        <w:t>Kalorifer radyatörleri üzerine ve pencere önlerine eşya koymayınız.</w:t>
      </w:r>
    </w:p>
    <w:p w14:paraId="7A7C8368" w14:textId="77777777" w:rsidR="00CA752F" w:rsidRPr="00271BC5" w:rsidRDefault="00CA752F" w:rsidP="00CA752F">
      <w:pPr>
        <w:pStyle w:val="Liste-1"/>
      </w:pPr>
      <w:r w:rsidRPr="00271BC5">
        <w:t>Elektrik bakım ve onarımlarında</w:t>
      </w:r>
      <w:r>
        <w:t xml:space="preserve"> elektirk akımını kesmek gibi</w:t>
      </w:r>
      <w:r w:rsidRPr="00271BC5">
        <w:t xml:space="preserve"> gerekli önlemleri</w:t>
      </w:r>
      <w:r>
        <w:t xml:space="preserve"> nutlaka alınız</w:t>
      </w:r>
      <w:r w:rsidRPr="00271BC5">
        <w:t>.</w:t>
      </w:r>
    </w:p>
    <w:p w14:paraId="15CA2DE3" w14:textId="77777777" w:rsidR="00CA752F" w:rsidRPr="00271BC5" w:rsidRDefault="00CA752F" w:rsidP="00CA752F">
      <w:pPr>
        <w:pStyle w:val="Liste-1"/>
      </w:pPr>
      <w:r>
        <w:t>Okul içinde, atölyede, bahcesinde sigara içilmez</w:t>
      </w:r>
      <w:r w:rsidRPr="00271BC5">
        <w:t>.</w:t>
      </w:r>
    </w:p>
    <w:p w14:paraId="084F0FBF" w14:textId="77777777" w:rsidR="00CA752F" w:rsidRPr="00271BC5" w:rsidRDefault="00CA752F" w:rsidP="00CA752F">
      <w:pPr>
        <w:pStyle w:val="Liste-1"/>
      </w:pPr>
      <w:r w:rsidRPr="00271BC5">
        <w:t>Körlenmiş ve aşınmış olan kesici takımla çalışmayınız.</w:t>
      </w:r>
    </w:p>
    <w:p w14:paraId="5C1BC14A" w14:textId="77777777" w:rsidR="00CA752F" w:rsidRDefault="00CA752F" w:rsidP="00CA752F">
      <w:pPr>
        <w:pStyle w:val="Liste-1"/>
      </w:pPr>
      <w:r w:rsidRPr="00271BC5">
        <w:t>Atölyede çalışırken yol üzerine malzemeleri koymayınız ve yangın çıkışını engellemeyiniz.</w:t>
      </w:r>
    </w:p>
    <w:p w14:paraId="2FD328D9" w14:textId="77777777" w:rsidR="00624A63" w:rsidRPr="004D468B" w:rsidRDefault="00CE43BB" w:rsidP="00CA752F">
      <w:pPr>
        <w:pStyle w:val="AnaMetin"/>
        <w:rPr>
          <w:b/>
        </w:rPr>
      </w:pPr>
      <w:r w:rsidRPr="004D468B">
        <w:rPr>
          <w:b/>
        </w:rPr>
        <w:t>EK DOKÜMANLAR</w:t>
      </w:r>
    </w:p>
    <w:sectPr w:rsidR="00624A63" w:rsidRPr="004D468B" w:rsidSect="00CA752F">
      <w:headerReference w:type="default" r:id="rId9"/>
      <w:footerReference w:type="default" r:id="rId10"/>
      <w:pgSz w:w="11907" w:h="16840" w:code="9"/>
      <w:pgMar w:top="709" w:right="1134" w:bottom="1134" w:left="1418" w:header="713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E047F" w14:textId="77777777" w:rsidR="00C815C5" w:rsidRDefault="00C815C5" w:rsidP="00C81493">
      <w:pPr>
        <w:pStyle w:val="AltBilgi"/>
      </w:pPr>
      <w:r>
        <w:separator/>
      </w:r>
    </w:p>
    <w:p w14:paraId="58BF499D" w14:textId="77777777" w:rsidR="00C815C5" w:rsidRDefault="00C815C5"/>
  </w:endnote>
  <w:endnote w:type="continuationSeparator" w:id="0">
    <w:p w14:paraId="3AAC6034" w14:textId="77777777" w:rsidR="00C815C5" w:rsidRDefault="00C815C5" w:rsidP="00C81493">
      <w:pPr>
        <w:pStyle w:val="AltBilgi"/>
      </w:pPr>
      <w:r>
        <w:continuationSeparator/>
      </w:r>
    </w:p>
    <w:p w14:paraId="01F38808" w14:textId="77777777" w:rsidR="00C815C5" w:rsidRDefault="00C81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682C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6BF82A52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8CE5F97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6035E438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0E81134F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08CE84CF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75C9BB22" w14:textId="77777777" w:rsidR="004D468B" w:rsidRDefault="004D468B" w:rsidP="004D468B">
          <w:pPr>
            <w:jc w:val="center"/>
            <w:rPr>
              <w:bCs/>
            </w:rPr>
          </w:pPr>
        </w:p>
        <w:p w14:paraId="571D018F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ED1AEAF" w14:textId="77777777" w:rsidR="004D468B" w:rsidRDefault="004D468B" w:rsidP="004D468B">
          <w:pPr>
            <w:jc w:val="center"/>
            <w:rPr>
              <w:bCs/>
            </w:rPr>
          </w:pPr>
        </w:p>
        <w:p w14:paraId="1D2719FC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01CAB0C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66DA9E4F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2A7C6A0D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01FD3BAF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9B83" w14:textId="77777777" w:rsidR="00C815C5" w:rsidRDefault="00C815C5" w:rsidP="00C81493">
      <w:pPr>
        <w:pStyle w:val="AltBilgi"/>
      </w:pPr>
      <w:r>
        <w:separator/>
      </w:r>
    </w:p>
    <w:p w14:paraId="5AC3D870" w14:textId="77777777" w:rsidR="00C815C5" w:rsidRDefault="00C815C5"/>
  </w:footnote>
  <w:footnote w:type="continuationSeparator" w:id="0">
    <w:p w14:paraId="61830CCB" w14:textId="77777777" w:rsidR="00C815C5" w:rsidRDefault="00C815C5" w:rsidP="00C81493">
      <w:pPr>
        <w:pStyle w:val="AltBilgi"/>
      </w:pPr>
      <w:r>
        <w:continuationSeparator/>
      </w:r>
    </w:p>
    <w:p w14:paraId="7B8EB5AA" w14:textId="77777777" w:rsidR="00C815C5" w:rsidRDefault="00C81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54AF6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3"/>
      <w:gridCol w:w="1636"/>
      <w:gridCol w:w="1398"/>
    </w:tblGrid>
    <w:tr w:rsidR="00A62B26" w14:paraId="719CC2A3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399DDB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07116853" wp14:editId="41DBD992">
                <wp:extent cx="1047750" cy="1049431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698FFB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11C57D95" w14:textId="77777777" w:rsidR="00BB641A" w:rsidRPr="00A62B26" w:rsidRDefault="006244A4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6244A4">
            <w:rPr>
              <w:rFonts w:ascii="Times New Roman" w:hAnsi="Times New Roman" w:cs="Times New Roman"/>
              <w:b/>
              <w:sz w:val="28"/>
            </w:rPr>
            <w:t>Oksijen Kaynak Makinesi Kullanma ve Bakım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06F7819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2F5F2F0D" w14:textId="77777777" w:rsidR="00BB641A" w:rsidRDefault="00F9605F" w:rsidP="00654931">
          <w:r>
            <w:t>TL</w:t>
          </w:r>
          <w:r w:rsidR="00A62B26">
            <w:t>.</w:t>
          </w:r>
          <w:r>
            <w:t>14</w:t>
          </w:r>
          <w:r w:rsidR="00CA752F">
            <w:t>3</w:t>
          </w:r>
        </w:p>
      </w:tc>
    </w:tr>
    <w:tr w:rsidR="00A62B26" w14:paraId="1973CB6F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5E3DAE8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151BB24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7852B26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3AD506D4" w14:textId="77777777" w:rsidR="00BB641A" w:rsidRDefault="00310CDF" w:rsidP="00654931">
          <w:r>
            <w:t>10.12.2018</w:t>
          </w:r>
        </w:p>
      </w:tc>
    </w:tr>
    <w:tr w:rsidR="00A62B26" w14:paraId="70447887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A5021B1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F2937E7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2B526007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123AAE7C" w14:textId="77777777" w:rsidR="00BB641A" w:rsidRDefault="00BB641A" w:rsidP="00654931">
          <w:r>
            <w:t>-</w:t>
          </w:r>
        </w:p>
      </w:tc>
    </w:tr>
    <w:tr w:rsidR="00A62B26" w14:paraId="056736F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DD0B6B3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FDBAFC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2FB13BE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45310A5C" w14:textId="77777777" w:rsidR="00BB641A" w:rsidRDefault="002A6075" w:rsidP="00654931">
          <w:r>
            <w:t>-</w:t>
          </w:r>
        </w:p>
      </w:tc>
    </w:tr>
    <w:tr w:rsidR="00A62B26" w14:paraId="47125CE7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B3E5B6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780645E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6397172E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36611FEB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2682DE4A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9D64CE"/>
    <w:multiLevelType w:val="hybridMultilevel"/>
    <w:tmpl w:val="0F629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7AF0"/>
    <w:multiLevelType w:val="multilevel"/>
    <w:tmpl w:val="48F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E600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 w15:restartNumberingAfterBreak="0">
    <w:nsid w:val="418663E0"/>
    <w:multiLevelType w:val="hybridMultilevel"/>
    <w:tmpl w:val="A3F0D7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37FD"/>
    <w:multiLevelType w:val="hybridMultilevel"/>
    <w:tmpl w:val="3D9E5D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0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61523"/>
    <w:multiLevelType w:val="hybridMultilevel"/>
    <w:tmpl w:val="C5143BD4"/>
    <w:lvl w:ilvl="0" w:tplc="A8AEC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6"/>
  </w:num>
  <w:num w:numId="4">
    <w:abstractNumId w:val="9"/>
  </w:num>
  <w:num w:numId="5">
    <w:abstractNumId w:val="33"/>
  </w:num>
  <w:num w:numId="6">
    <w:abstractNumId w:val="0"/>
  </w:num>
  <w:num w:numId="7">
    <w:abstractNumId w:val="29"/>
  </w:num>
  <w:num w:numId="8">
    <w:abstractNumId w:val="7"/>
  </w:num>
  <w:num w:numId="9">
    <w:abstractNumId w:val="18"/>
  </w:num>
  <w:num w:numId="10">
    <w:abstractNumId w:val="22"/>
  </w:num>
  <w:num w:numId="11">
    <w:abstractNumId w:val="4"/>
  </w:num>
  <w:num w:numId="12">
    <w:abstractNumId w:val="28"/>
  </w:num>
  <w:num w:numId="13">
    <w:abstractNumId w:val="1"/>
  </w:num>
  <w:num w:numId="14">
    <w:abstractNumId w:val="30"/>
  </w:num>
  <w:num w:numId="15">
    <w:abstractNumId w:val="36"/>
  </w:num>
  <w:num w:numId="16">
    <w:abstractNumId w:val="2"/>
  </w:num>
  <w:num w:numId="17">
    <w:abstractNumId w:val="36"/>
  </w:num>
  <w:num w:numId="18">
    <w:abstractNumId w:val="36"/>
  </w:num>
  <w:num w:numId="19">
    <w:abstractNumId w:val="13"/>
  </w:num>
  <w:num w:numId="20">
    <w:abstractNumId w:val="36"/>
  </w:num>
  <w:num w:numId="21">
    <w:abstractNumId w:val="36"/>
  </w:num>
  <w:num w:numId="22">
    <w:abstractNumId w:val="36"/>
  </w:num>
  <w:num w:numId="23">
    <w:abstractNumId w:val="27"/>
  </w:num>
  <w:num w:numId="24">
    <w:abstractNumId w:val="37"/>
  </w:num>
  <w:num w:numId="25">
    <w:abstractNumId w:val="15"/>
  </w:num>
  <w:num w:numId="26">
    <w:abstractNumId w:val="25"/>
  </w:num>
  <w:num w:numId="27">
    <w:abstractNumId w:val="35"/>
  </w:num>
  <w:num w:numId="28">
    <w:abstractNumId w:val="14"/>
  </w:num>
  <w:num w:numId="29">
    <w:abstractNumId w:val="5"/>
  </w:num>
  <w:num w:numId="30">
    <w:abstractNumId w:val="6"/>
  </w:num>
  <w:num w:numId="31">
    <w:abstractNumId w:val="16"/>
  </w:num>
  <w:num w:numId="32">
    <w:abstractNumId w:val="32"/>
  </w:num>
  <w:num w:numId="33">
    <w:abstractNumId w:val="8"/>
  </w:num>
  <w:num w:numId="34">
    <w:abstractNumId w:val="21"/>
  </w:num>
  <w:num w:numId="35">
    <w:abstractNumId w:val="26"/>
  </w:num>
  <w:num w:numId="36">
    <w:abstractNumId w:val="20"/>
  </w:num>
  <w:num w:numId="37">
    <w:abstractNumId w:val="34"/>
  </w:num>
  <w:num w:numId="38">
    <w:abstractNumId w:val="17"/>
  </w:num>
  <w:num w:numId="39">
    <w:abstractNumId w:val="12"/>
  </w:num>
  <w:num w:numId="40">
    <w:abstractNumId w:val="24"/>
  </w:num>
  <w:num w:numId="41">
    <w:abstractNumId w:val="11"/>
  </w:num>
  <w:num w:numId="42">
    <w:abstractNumId w:val="10"/>
  </w:num>
  <w:num w:numId="43">
    <w:abstractNumId w:val="31"/>
  </w:num>
  <w:num w:numId="4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0CDF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47C2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44A4"/>
    <w:rsid w:val="00624A63"/>
    <w:rsid w:val="00625004"/>
    <w:rsid w:val="006251F9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97FE1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C26"/>
    <w:rsid w:val="008D3BF7"/>
    <w:rsid w:val="008D4A3B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4D6D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481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B4B80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69D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467BD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0D7B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5C5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752F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0AD"/>
    <w:rsid w:val="00F9482F"/>
    <w:rsid w:val="00F94899"/>
    <w:rsid w:val="00F9605F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BBBA3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  <w:style w:type="paragraph" w:customStyle="1" w:styleId="GvdeMetni1">
    <w:name w:val="Gövde Metni1"/>
    <w:basedOn w:val="Normal"/>
    <w:rsid w:val="00BE0D7B"/>
    <w:pPr>
      <w:widowControl w:val="0"/>
    </w:pPr>
    <w:rPr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409228-066E-4717-97E4-B5FE53D7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21</cp:revision>
  <cp:lastPrinted>2018-12-18T14:23:00Z</cp:lastPrinted>
  <dcterms:created xsi:type="dcterms:W3CDTF">2018-11-27T07:35:00Z</dcterms:created>
  <dcterms:modified xsi:type="dcterms:W3CDTF">2018-12-18T14:23:00Z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